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BD" w:rsidRDefault="00ED5ABD" w:rsidP="00ED5ABD">
      <w:pPr>
        <w:pStyle w:val="NormalWeb"/>
        <w:spacing w:line="300" w:lineRule="auto"/>
        <w:jc w:val="center"/>
        <w:rPr>
          <w:rFonts w:ascii="Verdana" w:hAnsi="Verdana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114300</wp:posOffset>
            </wp:positionV>
            <wp:extent cx="873760" cy="1080135"/>
            <wp:effectExtent l="19050" t="0" r="2540" b="0"/>
            <wp:wrapNone/>
            <wp:docPr id="2" name="Afbeelding 2" descr="back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gr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3C6" w:rsidRPr="00C14E13">
        <w:rPr>
          <w:rFonts w:ascii="Verdana" w:hAnsi="Verdana"/>
          <w:sz w:val="40"/>
          <w:szCs w:val="40"/>
        </w:rPr>
        <w:t>Spelregels</w:t>
      </w:r>
    </w:p>
    <w:p w:rsidR="00FC6C39" w:rsidRPr="00AD43C6" w:rsidRDefault="00C14E13" w:rsidP="00ED5ABD">
      <w:pPr>
        <w:pStyle w:val="NormalWeb"/>
        <w:spacing w:line="30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40"/>
          <w:szCs w:val="40"/>
        </w:rPr>
        <w:t>B</w:t>
      </w:r>
      <w:r w:rsidR="008A4DCD" w:rsidRPr="00C14E13">
        <w:rPr>
          <w:rFonts w:ascii="Verdana" w:hAnsi="Verdana"/>
          <w:sz w:val="40"/>
          <w:szCs w:val="40"/>
        </w:rPr>
        <w:t>edrijfsvoetbal ZVV’56</w:t>
      </w:r>
      <w:r w:rsidR="008A4DCD">
        <w:rPr>
          <w:rFonts w:cs="Arial"/>
          <w:b/>
        </w:rPr>
        <w:br/>
      </w:r>
      <w:r w:rsidR="008A4DCD">
        <w:rPr>
          <w:rFonts w:cs="Arial"/>
          <w:b/>
        </w:rPr>
        <w:br/>
      </w:r>
      <w:r w:rsidR="00FC6C39" w:rsidRPr="008A4DCD">
        <w:rPr>
          <w:rFonts w:cs="Arial"/>
        </w:rPr>
        <w:br/>
      </w:r>
      <w:r w:rsidR="00AD43C6" w:rsidRPr="00AD43C6">
        <w:rPr>
          <w:rFonts w:ascii="Verdana" w:hAnsi="Verdana"/>
          <w:sz w:val="20"/>
          <w:szCs w:val="20"/>
        </w:rPr>
        <w:t>Voor deze competitie zijn de KNVB voetbalregels van toepassing.</w:t>
      </w:r>
      <w:r w:rsidR="00AD43C6" w:rsidRPr="00AD43C6">
        <w:rPr>
          <w:rFonts w:ascii="Verdana" w:hAnsi="Verdana"/>
          <w:sz w:val="20"/>
          <w:szCs w:val="20"/>
        </w:rPr>
        <w:br/>
      </w:r>
      <w:r w:rsidR="00AD43C6" w:rsidRPr="00AD43C6">
        <w:rPr>
          <w:rFonts w:ascii="Verdana" w:hAnsi="Verdana" w:cs="Arial"/>
          <w:sz w:val="20"/>
          <w:szCs w:val="20"/>
        </w:rPr>
        <w:br/>
      </w:r>
      <w:r w:rsidR="00ED5ABD">
        <w:rPr>
          <w:rFonts w:ascii="Verdana" w:hAnsi="Verdana"/>
          <w:sz w:val="20"/>
          <w:szCs w:val="20"/>
        </w:rPr>
        <w:t>Een wedstrijd duurt 2 x 20</w:t>
      </w:r>
      <w:r w:rsidR="00AD43C6" w:rsidRPr="00AD43C6">
        <w:rPr>
          <w:rFonts w:ascii="Verdana" w:hAnsi="Verdana"/>
          <w:sz w:val="20"/>
          <w:szCs w:val="20"/>
        </w:rPr>
        <w:t xml:space="preserve"> minuten met een rust van 5 minuten. Er wordt gespeeld op een ½ veld met pupillengoals en h</w:t>
      </w:r>
      <w:r w:rsidR="00AD43C6" w:rsidRPr="00AD43C6">
        <w:rPr>
          <w:rFonts w:ascii="Verdana" w:hAnsi="Verdana" w:cs="Arial"/>
          <w:sz w:val="20"/>
          <w:szCs w:val="20"/>
        </w:rPr>
        <w:t xml:space="preserve">et speelveld is aangegeven met oranje </w:t>
      </w:r>
      <w:r w:rsidR="008F3023" w:rsidRPr="00AD43C6">
        <w:rPr>
          <w:rFonts w:ascii="Verdana" w:hAnsi="Verdana" w:cs="Arial"/>
          <w:sz w:val="20"/>
          <w:szCs w:val="20"/>
        </w:rPr>
        <w:t>pionnen</w:t>
      </w:r>
      <w:r w:rsidR="00AD43C6" w:rsidRPr="00AD43C6">
        <w:rPr>
          <w:rFonts w:ascii="Verdana" w:hAnsi="Verdana" w:cs="Arial"/>
          <w:sz w:val="20"/>
          <w:szCs w:val="20"/>
        </w:rPr>
        <w:t>.</w:t>
      </w:r>
      <w:r w:rsidR="00AD43C6" w:rsidRPr="00AD43C6">
        <w:rPr>
          <w:rFonts w:ascii="Verdana" w:hAnsi="Verdana" w:cs="Arial"/>
          <w:sz w:val="20"/>
          <w:szCs w:val="20"/>
        </w:rPr>
        <w:br/>
      </w:r>
      <w:r w:rsidR="00AD43C6" w:rsidRPr="00AD43C6">
        <w:rPr>
          <w:rFonts w:ascii="Verdana" w:hAnsi="Verdana" w:cs="Arial"/>
          <w:sz w:val="20"/>
          <w:szCs w:val="20"/>
        </w:rPr>
        <w:br/>
      </w:r>
      <w:r w:rsidR="00AD43C6" w:rsidRPr="00AD43C6">
        <w:rPr>
          <w:rFonts w:ascii="Verdana" w:hAnsi="Verdana"/>
          <w:sz w:val="20"/>
          <w:szCs w:val="20"/>
        </w:rPr>
        <w:t xml:space="preserve">U mag maximaal 10 spelers opgeven op de spelerslijst. Een </w:t>
      </w:r>
      <w:r w:rsidR="00ED5ABD">
        <w:rPr>
          <w:rFonts w:ascii="Verdana" w:hAnsi="Verdana"/>
          <w:sz w:val="20"/>
          <w:szCs w:val="20"/>
        </w:rPr>
        <w:t xml:space="preserve">team bestaat uit 6 veldspelers en </w:t>
      </w:r>
      <w:r w:rsidR="00AD43C6" w:rsidRPr="00AD43C6">
        <w:rPr>
          <w:rFonts w:ascii="Verdana" w:hAnsi="Verdana"/>
          <w:sz w:val="20"/>
          <w:szCs w:val="20"/>
        </w:rPr>
        <w:t xml:space="preserve">1 keeper en er mag doorlopend gewisseld worden. Daarnaast kunnen </w:t>
      </w:r>
      <w:r w:rsidR="00AD43C6" w:rsidRPr="00AD43C6">
        <w:rPr>
          <w:rFonts w:ascii="Verdana" w:hAnsi="Verdana" w:cs="Arial"/>
          <w:sz w:val="20"/>
          <w:szCs w:val="20"/>
        </w:rPr>
        <w:t xml:space="preserve">veldspelers bovendien keeper worden en omgekeerd. Halverwege wordt er van speelhelft geruild en wordt er een korte pauze van 5 minuten aangehouden. </w:t>
      </w:r>
      <w:r w:rsidR="00AD43C6" w:rsidRPr="00AD43C6">
        <w:rPr>
          <w:rFonts w:ascii="Verdana" w:hAnsi="Verdana"/>
          <w:sz w:val="20"/>
          <w:szCs w:val="20"/>
        </w:rPr>
        <w:br/>
      </w:r>
      <w:r w:rsidR="00AD43C6" w:rsidRPr="00AD43C6">
        <w:rPr>
          <w:rFonts w:ascii="Verdana" w:hAnsi="Verdana"/>
          <w:sz w:val="20"/>
          <w:szCs w:val="20"/>
        </w:rPr>
        <w:br/>
        <w:t xml:space="preserve">Spelers die niet op de spelerslijst voorkomen zijn uitgesloten voor deelname aan deze competitie. </w:t>
      </w:r>
      <w:r w:rsidR="005D48F9">
        <w:rPr>
          <w:rFonts w:ascii="Verdana" w:hAnsi="Verdana"/>
          <w:sz w:val="20"/>
          <w:szCs w:val="20"/>
        </w:rPr>
        <w:t xml:space="preserve">Minimale leeftijd voor deelname is 16 jaar. </w:t>
      </w:r>
      <w:r w:rsidR="00AD43C6" w:rsidRPr="00AD43C6">
        <w:rPr>
          <w:rFonts w:ascii="Verdana" w:hAnsi="Verdana"/>
          <w:sz w:val="20"/>
          <w:szCs w:val="20"/>
        </w:rPr>
        <w:t>Voor aanvang van de wedstrijd kan er om een legitimatiebewijs gevraagd worden door de scheidsrechter.</w:t>
      </w:r>
      <w:r w:rsidR="005D48F9">
        <w:rPr>
          <w:rFonts w:ascii="Verdana" w:hAnsi="Verdana"/>
          <w:sz w:val="20"/>
          <w:szCs w:val="20"/>
        </w:rPr>
        <w:t xml:space="preserve"> </w:t>
      </w:r>
      <w:r w:rsidR="00AD43C6" w:rsidRPr="00AD43C6">
        <w:rPr>
          <w:rFonts w:ascii="Verdana" w:hAnsi="Verdana"/>
          <w:sz w:val="20"/>
          <w:szCs w:val="20"/>
        </w:rPr>
        <w:br/>
      </w:r>
      <w:r w:rsidR="00AD43C6" w:rsidRPr="00AD43C6">
        <w:rPr>
          <w:rFonts w:ascii="Verdana" w:hAnsi="Verdana"/>
          <w:sz w:val="20"/>
          <w:szCs w:val="20"/>
        </w:rPr>
        <w:br/>
        <w:t xml:space="preserve">Scheidsrechters worden voorzien door de organisatie </w:t>
      </w:r>
      <w:r w:rsidR="008F3023" w:rsidRPr="00AD43C6">
        <w:rPr>
          <w:rFonts w:ascii="Verdana" w:hAnsi="Verdana"/>
          <w:sz w:val="20"/>
          <w:szCs w:val="20"/>
        </w:rPr>
        <w:t>evenals</w:t>
      </w:r>
      <w:r w:rsidR="00ED5ABD">
        <w:rPr>
          <w:rFonts w:ascii="Verdana" w:hAnsi="Verdana"/>
          <w:sz w:val="20"/>
          <w:szCs w:val="20"/>
        </w:rPr>
        <w:t xml:space="preserve"> de wedstrijdballen.</w:t>
      </w:r>
      <w:r w:rsidR="00AD43C6" w:rsidRPr="00AD43C6">
        <w:rPr>
          <w:rFonts w:ascii="Verdana" w:hAnsi="Verdana"/>
          <w:sz w:val="20"/>
          <w:szCs w:val="20"/>
        </w:rPr>
        <w:br/>
        <w:t>Als de scheidsrechter het noodzakelijk acht, mag hij een speler vijf minuten uit het veld sturen.</w:t>
      </w:r>
      <w:r w:rsidR="00AD43C6" w:rsidRPr="00AD43C6">
        <w:rPr>
          <w:rFonts w:ascii="Verdana" w:hAnsi="Verdana"/>
          <w:sz w:val="20"/>
          <w:szCs w:val="20"/>
        </w:rPr>
        <w:br/>
      </w:r>
      <w:r w:rsidR="00AD43C6" w:rsidRPr="00AD43C6">
        <w:rPr>
          <w:rFonts w:ascii="Verdana" w:hAnsi="Verdana"/>
          <w:sz w:val="20"/>
          <w:szCs w:val="20"/>
        </w:rPr>
        <w:br/>
      </w:r>
      <w:r w:rsidR="005F692E">
        <w:rPr>
          <w:rFonts w:ascii="Verdana" w:hAnsi="Verdana"/>
          <w:sz w:val="20"/>
          <w:szCs w:val="20"/>
        </w:rPr>
        <w:t>Een eenmaal genomen beslissing</w:t>
      </w:r>
      <w:r w:rsidR="00AD43C6" w:rsidRPr="00AD43C6">
        <w:rPr>
          <w:rFonts w:ascii="Verdana" w:hAnsi="Verdana"/>
          <w:sz w:val="20"/>
          <w:szCs w:val="20"/>
        </w:rPr>
        <w:t xml:space="preserve"> van de </w:t>
      </w:r>
      <w:r w:rsidR="005F692E">
        <w:rPr>
          <w:rFonts w:ascii="Verdana" w:hAnsi="Verdana"/>
          <w:sz w:val="20"/>
          <w:szCs w:val="20"/>
        </w:rPr>
        <w:t>scheidsrechter</w:t>
      </w:r>
      <w:r w:rsidR="00AD43C6" w:rsidRPr="00AD43C6">
        <w:rPr>
          <w:rFonts w:ascii="Verdana" w:hAnsi="Verdana"/>
          <w:sz w:val="20"/>
          <w:szCs w:val="20"/>
        </w:rPr>
        <w:t xml:space="preserve"> </w:t>
      </w:r>
      <w:r w:rsidR="005F692E">
        <w:rPr>
          <w:rFonts w:ascii="Verdana" w:hAnsi="Verdana"/>
          <w:sz w:val="20"/>
          <w:szCs w:val="20"/>
        </w:rPr>
        <w:t xml:space="preserve">tijdens de wedstrijd is </w:t>
      </w:r>
      <w:r w:rsidR="00AD43C6" w:rsidRPr="00AD43C6">
        <w:rPr>
          <w:rFonts w:ascii="Verdana" w:hAnsi="Verdana"/>
          <w:sz w:val="20"/>
          <w:szCs w:val="20"/>
        </w:rPr>
        <w:t xml:space="preserve">bindend. </w:t>
      </w:r>
      <w:r w:rsidR="002C56AA">
        <w:rPr>
          <w:rFonts w:ascii="Verdana" w:hAnsi="Verdana"/>
          <w:sz w:val="20"/>
          <w:szCs w:val="20"/>
        </w:rPr>
        <w:br/>
      </w:r>
      <w:r w:rsidR="002C56AA">
        <w:rPr>
          <w:rFonts w:ascii="Verdana" w:hAnsi="Verdana"/>
          <w:sz w:val="20"/>
          <w:szCs w:val="20"/>
        </w:rPr>
        <w:br/>
      </w:r>
      <w:r w:rsidR="002C56AA" w:rsidRPr="002C56AA">
        <w:rPr>
          <w:rFonts w:ascii="Verdana" w:hAnsi="Verdana"/>
          <w:sz w:val="20"/>
          <w:szCs w:val="20"/>
        </w:rPr>
        <w:t>Als in een poule twee of meer teams gelijk eindigen, dan beslist het doelsaldo.</w:t>
      </w:r>
      <w:r w:rsidR="002C56AA">
        <w:rPr>
          <w:rFonts w:ascii="Verdana" w:hAnsi="Verdana"/>
          <w:sz w:val="20"/>
          <w:szCs w:val="20"/>
        </w:rPr>
        <w:t xml:space="preserve"> </w:t>
      </w:r>
      <w:r w:rsidR="002C56AA" w:rsidRPr="002C56AA">
        <w:rPr>
          <w:rFonts w:ascii="Verdana" w:hAnsi="Verdana"/>
          <w:sz w:val="20"/>
          <w:szCs w:val="20"/>
        </w:rPr>
        <w:t>Doelsaldo is het aantal goals voor minus het aantal goals tegen.</w:t>
      </w:r>
      <w:r w:rsidR="002C56AA">
        <w:rPr>
          <w:rFonts w:ascii="Verdana" w:hAnsi="Verdana"/>
          <w:sz w:val="20"/>
          <w:szCs w:val="20"/>
        </w:rPr>
        <w:t xml:space="preserve"> </w:t>
      </w:r>
      <w:r w:rsidR="002C56AA" w:rsidRPr="002C56AA">
        <w:rPr>
          <w:rFonts w:ascii="Verdana" w:hAnsi="Verdana"/>
          <w:sz w:val="20"/>
          <w:szCs w:val="20"/>
        </w:rPr>
        <w:t>Is het doelsaldo eveneens gelijk, dan wordt een beslissing verkregen door middel van het meeste aantal doelpunten ‘voor’ gescoord. Is dit ook nog gelijk, dan beslist het onderlinge resultaat.</w:t>
      </w:r>
      <w:r w:rsidR="002C56AA">
        <w:rPr>
          <w:rFonts w:ascii="Verdana" w:hAnsi="Verdana"/>
          <w:sz w:val="20"/>
          <w:szCs w:val="20"/>
        </w:rPr>
        <w:t xml:space="preserve"> </w:t>
      </w:r>
      <w:r w:rsidR="002C56AA" w:rsidRPr="002C56AA">
        <w:rPr>
          <w:rFonts w:ascii="Verdana" w:hAnsi="Verdana"/>
          <w:sz w:val="20"/>
          <w:szCs w:val="20"/>
        </w:rPr>
        <w:t>Indien nodig</w:t>
      </w:r>
      <w:r w:rsidR="002C56AA">
        <w:rPr>
          <w:rFonts w:ascii="Verdana" w:hAnsi="Verdana"/>
          <w:sz w:val="20"/>
          <w:szCs w:val="20"/>
        </w:rPr>
        <w:t xml:space="preserve"> worden strafschoppen genomen. </w:t>
      </w:r>
      <w:r w:rsidR="002C56AA" w:rsidRPr="002C56AA">
        <w:rPr>
          <w:rFonts w:ascii="Verdana" w:hAnsi="Verdana"/>
          <w:sz w:val="20"/>
          <w:szCs w:val="20"/>
        </w:rPr>
        <w:t xml:space="preserve">Te allen tijde kunnen beslissingen worden verkregen </w:t>
      </w:r>
      <w:proofErr w:type="gramStart"/>
      <w:r w:rsidR="002C56AA" w:rsidRPr="002C56AA">
        <w:rPr>
          <w:rFonts w:ascii="Verdana" w:hAnsi="Verdana"/>
          <w:sz w:val="20"/>
          <w:szCs w:val="20"/>
        </w:rPr>
        <w:t>middels</w:t>
      </w:r>
      <w:proofErr w:type="gramEnd"/>
      <w:r w:rsidR="002C56AA" w:rsidRPr="002C56AA">
        <w:rPr>
          <w:rFonts w:ascii="Verdana" w:hAnsi="Verdana"/>
          <w:sz w:val="20"/>
          <w:szCs w:val="20"/>
        </w:rPr>
        <w:t xml:space="preserve"> strafschoppen.</w:t>
      </w:r>
      <w:r w:rsidR="00AD43C6" w:rsidRPr="00AD43C6">
        <w:rPr>
          <w:rFonts w:ascii="Verdana" w:hAnsi="Verdana"/>
          <w:sz w:val="20"/>
          <w:szCs w:val="20"/>
        </w:rPr>
        <w:br/>
      </w:r>
      <w:r w:rsidR="00AD43C6" w:rsidRPr="00AD43C6">
        <w:rPr>
          <w:rFonts w:ascii="Verdana" w:hAnsi="Verdana"/>
          <w:sz w:val="20"/>
          <w:szCs w:val="20"/>
        </w:rPr>
        <w:br/>
        <w:t xml:space="preserve">De spelers van elk team zijn verplicht dezelfde shirts te dragen. Eventueel kan de organisatie zorgen voor reserveshirts. </w:t>
      </w:r>
      <w:r w:rsidR="00AD43C6" w:rsidRPr="00AD43C6">
        <w:rPr>
          <w:rFonts w:ascii="Verdana" w:hAnsi="Verdana"/>
          <w:sz w:val="20"/>
          <w:szCs w:val="20"/>
        </w:rPr>
        <w:br/>
      </w:r>
      <w:r w:rsidR="00AD43C6" w:rsidRPr="00AD43C6">
        <w:rPr>
          <w:rFonts w:ascii="Verdana" w:hAnsi="Verdana"/>
          <w:sz w:val="20"/>
          <w:szCs w:val="20"/>
        </w:rPr>
        <w:br/>
        <w:t xml:space="preserve">Alle teams dienen minimaal een ½ </w:t>
      </w:r>
      <w:r w:rsidR="008F3023" w:rsidRPr="00AD43C6">
        <w:rPr>
          <w:rFonts w:ascii="Verdana" w:hAnsi="Verdana"/>
          <w:sz w:val="20"/>
          <w:szCs w:val="20"/>
        </w:rPr>
        <w:t xml:space="preserve">uur </w:t>
      </w:r>
      <w:r w:rsidR="00AD43C6" w:rsidRPr="00AD43C6">
        <w:rPr>
          <w:rFonts w:ascii="Verdana" w:hAnsi="Verdana"/>
          <w:sz w:val="20"/>
          <w:szCs w:val="20"/>
        </w:rPr>
        <w:t>voor aanvangstijd zich te melden bij het wedstrijdsecretariaat.</w:t>
      </w:r>
      <w:r w:rsidR="00AD43C6" w:rsidRPr="00AD43C6">
        <w:rPr>
          <w:rFonts w:ascii="Verdana" w:hAnsi="Verdana"/>
          <w:sz w:val="20"/>
          <w:szCs w:val="20"/>
        </w:rPr>
        <w:br/>
      </w:r>
      <w:r w:rsidR="00AD43C6" w:rsidRPr="00AD43C6">
        <w:rPr>
          <w:rFonts w:ascii="Verdana" w:hAnsi="Verdana"/>
          <w:sz w:val="20"/>
          <w:szCs w:val="20"/>
        </w:rPr>
        <w:br/>
        <w:t>De inschrijving is pas definitief als het inschrijfformulier en inschrijfgeld is overgemaakt. U ontvangt hierover een bevestiging van de toernooicommissie.</w:t>
      </w:r>
      <w:r w:rsidR="00AD43C6" w:rsidRPr="00AD43C6">
        <w:rPr>
          <w:rFonts w:ascii="Verdana" w:hAnsi="Verdana"/>
          <w:sz w:val="20"/>
          <w:szCs w:val="20"/>
        </w:rPr>
        <w:br/>
      </w:r>
      <w:r w:rsidR="00AD43C6" w:rsidRPr="00AD43C6">
        <w:rPr>
          <w:rFonts w:ascii="Verdana" w:hAnsi="Verdana"/>
          <w:sz w:val="20"/>
          <w:szCs w:val="20"/>
        </w:rPr>
        <w:br/>
        <w:t xml:space="preserve">Verder zijn de regels en voorwaarden, die te vinden zijn op de website van </w:t>
      </w:r>
      <w:hyperlink r:id="rId9" w:history="1">
        <w:r w:rsidR="00AD43C6" w:rsidRPr="00AD43C6">
          <w:rPr>
            <w:rStyle w:val="Hyperlink"/>
            <w:rFonts w:ascii="Verdana" w:hAnsi="Verdana"/>
            <w:sz w:val="20"/>
            <w:szCs w:val="20"/>
          </w:rPr>
          <w:t>www.zvv56.nl</w:t>
        </w:r>
      </w:hyperlink>
      <w:r w:rsidR="00AD43C6" w:rsidRPr="00AD43C6">
        <w:rPr>
          <w:rFonts w:ascii="Verdana" w:hAnsi="Verdana"/>
          <w:sz w:val="20"/>
          <w:szCs w:val="20"/>
        </w:rPr>
        <w:t>, van toepassing.</w:t>
      </w:r>
    </w:p>
    <w:sectPr w:rsidR="00FC6C39" w:rsidRPr="00AD43C6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C6" w:rsidRDefault="00CC7EC6">
      <w:r>
        <w:separator/>
      </w:r>
    </w:p>
  </w:endnote>
  <w:endnote w:type="continuationSeparator" w:id="0">
    <w:p w:rsidR="00CC7EC6" w:rsidRDefault="00C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C6" w:rsidRDefault="00CC7EC6">
      <w:r>
        <w:separator/>
      </w:r>
    </w:p>
  </w:footnote>
  <w:footnote w:type="continuationSeparator" w:id="0">
    <w:p w:rsidR="00CC7EC6" w:rsidRDefault="00CC7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23" w:rsidRDefault="000E79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6pt;height:559.95pt;z-index:-251658752;mso-position-horizontal:center;mso-position-horizontal-relative:margin;mso-position-vertical:center;mso-position-vertical-relative:margin" o:allowincell="f">
          <v:imagedata r:id="rId1" o:title="backgr_sm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23" w:rsidRDefault="000E79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3.6pt;height:559.95pt;z-index:-251657728;mso-position-horizontal:center;mso-position-horizontal-relative:margin;mso-position-vertical:center;mso-position-vertical-relative:margin" o:allowincell="f">
          <v:imagedata r:id="rId1" o:title="backgr_smal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23" w:rsidRDefault="000E79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6pt;height:559.95pt;z-index:-251659776;mso-position-horizontal:center;mso-position-horizontal-relative:margin;mso-position-vertical:center;mso-position-vertical-relative:margin" o:allowincell="f">
          <v:imagedata r:id="rId1" o:title="backgr_sm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821"/>
    <w:multiLevelType w:val="hybridMultilevel"/>
    <w:tmpl w:val="9620B1D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171729"/>
    <w:multiLevelType w:val="hybridMultilevel"/>
    <w:tmpl w:val="6E1A500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39"/>
    <w:rsid w:val="000E79EE"/>
    <w:rsid w:val="002C56AA"/>
    <w:rsid w:val="002D5D45"/>
    <w:rsid w:val="002D62E1"/>
    <w:rsid w:val="005D48F9"/>
    <w:rsid w:val="005F692E"/>
    <w:rsid w:val="008A4DCD"/>
    <w:rsid w:val="008F3023"/>
    <w:rsid w:val="00906593"/>
    <w:rsid w:val="00AD43C6"/>
    <w:rsid w:val="00AD47CA"/>
    <w:rsid w:val="00C14E13"/>
    <w:rsid w:val="00CC7EC6"/>
    <w:rsid w:val="00ED5ABD"/>
    <w:rsid w:val="00F234D9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6C39"/>
    <w:pPr>
      <w:spacing w:before="150" w:after="225"/>
    </w:pPr>
  </w:style>
  <w:style w:type="character" w:styleId="Strong">
    <w:name w:val="Strong"/>
    <w:basedOn w:val="DefaultParagraphFont"/>
    <w:qFormat/>
    <w:rsid w:val="00FC6C39"/>
    <w:rPr>
      <w:b/>
      <w:bCs/>
    </w:rPr>
  </w:style>
  <w:style w:type="paragraph" w:styleId="Header">
    <w:name w:val="header"/>
    <w:basedOn w:val="Normal"/>
    <w:rsid w:val="008A4DC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8A4DCD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8A4DCD"/>
    <w:rPr>
      <w:color w:val="0000FF"/>
      <w:u w:val="single"/>
    </w:rPr>
  </w:style>
  <w:style w:type="character" w:customStyle="1" w:styleId="Strong1">
    <w:name w:val="Strong1"/>
    <w:basedOn w:val="DefaultParagraphFont"/>
    <w:rsid w:val="00F234D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6C39"/>
    <w:pPr>
      <w:spacing w:before="150" w:after="225"/>
    </w:pPr>
  </w:style>
  <w:style w:type="character" w:styleId="Strong">
    <w:name w:val="Strong"/>
    <w:basedOn w:val="DefaultParagraphFont"/>
    <w:qFormat/>
    <w:rsid w:val="00FC6C39"/>
    <w:rPr>
      <w:b/>
      <w:bCs/>
    </w:rPr>
  </w:style>
  <w:style w:type="paragraph" w:styleId="Header">
    <w:name w:val="header"/>
    <w:basedOn w:val="Normal"/>
    <w:rsid w:val="008A4DC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8A4DCD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8A4DCD"/>
    <w:rPr>
      <w:color w:val="0000FF"/>
      <w:u w:val="single"/>
    </w:rPr>
  </w:style>
  <w:style w:type="character" w:customStyle="1" w:styleId="Strong1">
    <w:name w:val="Strong1"/>
    <w:basedOn w:val="DefaultParagraphFont"/>
    <w:rsid w:val="00F234D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vv56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Vader</Company>
  <LinksUpToDate>false</LinksUpToDate>
  <CharactersWithSpaces>2063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http://www.zvv56.nl/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Sjoerd</dc:creator>
  <cp:lastModifiedBy>Bouwmeester, S.M.A. (Sjoerd)</cp:lastModifiedBy>
  <cp:revision>2</cp:revision>
  <dcterms:created xsi:type="dcterms:W3CDTF">2013-02-20T13:20:00Z</dcterms:created>
  <dcterms:modified xsi:type="dcterms:W3CDTF">2013-02-20T13:20:00Z</dcterms:modified>
</cp:coreProperties>
</file>